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854F" w14:textId="7CC157E6" w:rsidR="002A7C06" w:rsidRPr="00374FFD" w:rsidRDefault="002A7C06" w:rsidP="00374FFD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Na temelju odredbi članka 26. Zakona o predškolskom odgoju i obrazovanju („Narodne Novine“ broj 10/97, 107/07, 94/13 i 98/19), članka 48. Statuta Dječjeg vrtića „Gumbek“ te Odluke </w:t>
      </w:r>
      <w:r w:rsidRPr="00F25AC5">
        <w:rPr>
          <w:rFonts w:ascii="Garamond" w:hAnsi="Garamond"/>
          <w:sz w:val="24"/>
          <w:szCs w:val="24"/>
        </w:rPr>
        <w:t>o raspisivanju natječaja za rad u Dječjem vrtiću „Gumbek“</w:t>
      </w:r>
      <w:r>
        <w:rPr>
          <w:rFonts w:ascii="Garamond" w:hAnsi="Garamond"/>
          <w:sz w:val="24"/>
          <w:szCs w:val="24"/>
        </w:rPr>
        <w:t xml:space="preserve"> od</w:t>
      </w:r>
      <w:r w:rsidR="00BA0E7B">
        <w:rPr>
          <w:rFonts w:ascii="Garamond" w:hAnsi="Garamond"/>
          <w:sz w:val="24"/>
          <w:szCs w:val="24"/>
        </w:rPr>
        <w:t xml:space="preserve"> </w:t>
      </w:r>
      <w:r w:rsidR="00EB2E19">
        <w:rPr>
          <w:rFonts w:ascii="Garamond" w:hAnsi="Garamond"/>
          <w:sz w:val="24"/>
          <w:szCs w:val="24"/>
        </w:rPr>
        <w:t>19</w:t>
      </w:r>
      <w:r w:rsidR="00B80342">
        <w:rPr>
          <w:rFonts w:ascii="Garamond" w:hAnsi="Garamond"/>
          <w:sz w:val="24"/>
          <w:szCs w:val="24"/>
        </w:rPr>
        <w:t>.</w:t>
      </w:r>
      <w:r w:rsidR="009B19C4">
        <w:rPr>
          <w:rFonts w:ascii="Garamond" w:hAnsi="Garamond"/>
          <w:sz w:val="24"/>
          <w:szCs w:val="24"/>
        </w:rPr>
        <w:t xml:space="preserve"> svibnja</w:t>
      </w:r>
      <w:r w:rsidR="00BA0E7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</w:t>
      </w:r>
      <w:r w:rsidR="00EB2E1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godine (</w:t>
      </w:r>
      <w:r w:rsidR="00374FFD">
        <w:rPr>
          <w:rFonts w:ascii="Garamond" w:hAnsi="Garamond"/>
          <w:sz w:val="24"/>
        </w:rPr>
        <w:t>KLASA: 112-01/2</w:t>
      </w:r>
      <w:r w:rsidR="00A92D83">
        <w:rPr>
          <w:rFonts w:ascii="Garamond" w:hAnsi="Garamond"/>
          <w:sz w:val="24"/>
        </w:rPr>
        <w:t>3</w:t>
      </w:r>
      <w:r w:rsidR="00374FFD">
        <w:rPr>
          <w:rFonts w:ascii="Garamond" w:hAnsi="Garamond"/>
          <w:sz w:val="24"/>
        </w:rPr>
        <w:t>-01URBROJ: 2186-193-2</w:t>
      </w:r>
      <w:r w:rsidR="00A92D83">
        <w:rPr>
          <w:rFonts w:ascii="Garamond" w:hAnsi="Garamond"/>
          <w:sz w:val="24"/>
        </w:rPr>
        <w:t>3</w:t>
      </w:r>
      <w:r w:rsidR="00374FFD">
        <w:rPr>
          <w:rFonts w:ascii="Garamond" w:hAnsi="Garamond"/>
          <w:sz w:val="24"/>
        </w:rPr>
        <w:t>-02-0</w:t>
      </w:r>
      <w:r w:rsidR="00EB2E19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  <w:szCs w:val="24"/>
        </w:rPr>
        <w:t>) Upravno vijeće Dječjeg vrtića „Gumbek“ raspisuje</w:t>
      </w:r>
    </w:p>
    <w:p w14:paraId="74688550" w14:textId="77777777" w:rsidR="00A70EDE" w:rsidRDefault="00A70EDE">
      <w:pPr>
        <w:rPr>
          <w:rFonts w:ascii="Garamond" w:hAnsi="Garamond"/>
          <w:sz w:val="24"/>
          <w:szCs w:val="24"/>
        </w:rPr>
      </w:pPr>
    </w:p>
    <w:p w14:paraId="74688551" w14:textId="77777777" w:rsidR="00A70EDE" w:rsidRDefault="00A70EDE" w:rsidP="00662CDB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NATJEČAJ</w:t>
      </w:r>
    </w:p>
    <w:p w14:paraId="74688552" w14:textId="77777777" w:rsidR="00A70EDE" w:rsidRDefault="00CC2558" w:rsidP="00662CDB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obavljanje poslova radnog mjesta </w:t>
      </w:r>
    </w:p>
    <w:p w14:paraId="74688553" w14:textId="315FD038" w:rsidR="00CC2558" w:rsidRDefault="00CC2558" w:rsidP="00662CDB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STRUČNI/A SURADNIK/ICA PEDAGOG/INJA</w:t>
      </w:r>
      <w:r w:rsidR="009B19C4">
        <w:rPr>
          <w:rFonts w:ascii="Garamond" w:hAnsi="Garamond"/>
          <w:b/>
          <w:sz w:val="24"/>
          <w:szCs w:val="24"/>
        </w:rPr>
        <w:t xml:space="preserve"> </w:t>
      </w:r>
    </w:p>
    <w:p w14:paraId="74688554" w14:textId="49C9B2BF" w:rsidR="00555C6F" w:rsidRDefault="00555C6F" w:rsidP="00662CDB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 </w:t>
      </w:r>
      <w:r w:rsidR="00EB2E19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>ječjem vrtiću „Gumbek“</w:t>
      </w:r>
    </w:p>
    <w:p w14:paraId="74688555" w14:textId="77777777" w:rsidR="00CC2558" w:rsidRDefault="00CC2558" w:rsidP="00CC2558">
      <w:pPr>
        <w:jc w:val="center"/>
        <w:rPr>
          <w:rFonts w:ascii="Garamond" w:hAnsi="Garamond"/>
          <w:b/>
          <w:sz w:val="24"/>
          <w:szCs w:val="24"/>
        </w:rPr>
      </w:pPr>
    </w:p>
    <w:p w14:paraId="74688556" w14:textId="46D1FA85" w:rsidR="00CC2558" w:rsidRPr="00CC2558" w:rsidRDefault="00CC2558" w:rsidP="00CC2558">
      <w:pPr>
        <w:pStyle w:val="Odlomakpopisa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jedan (1) izvršitelj/ica na </w:t>
      </w:r>
      <w:r w:rsidR="00EB2E19">
        <w:rPr>
          <w:rFonts w:ascii="Garamond" w:hAnsi="Garamond"/>
          <w:b/>
          <w:sz w:val="24"/>
          <w:szCs w:val="24"/>
        </w:rPr>
        <w:t>ne</w:t>
      </w:r>
      <w:r w:rsidR="009B19C4">
        <w:rPr>
          <w:rFonts w:ascii="Garamond" w:hAnsi="Garamond"/>
          <w:b/>
          <w:sz w:val="24"/>
          <w:szCs w:val="24"/>
        </w:rPr>
        <w:t>određeno</w:t>
      </w:r>
      <w:r>
        <w:rPr>
          <w:rFonts w:ascii="Garamond" w:hAnsi="Garamond"/>
          <w:b/>
          <w:sz w:val="24"/>
          <w:szCs w:val="24"/>
        </w:rPr>
        <w:t xml:space="preserve"> puno radno vrijeme </w:t>
      </w:r>
    </w:p>
    <w:p w14:paraId="74688557" w14:textId="77777777" w:rsidR="00A70EDE" w:rsidRDefault="00A70EDE" w:rsidP="00A70EDE">
      <w:pPr>
        <w:jc w:val="center"/>
        <w:rPr>
          <w:rFonts w:ascii="Garamond" w:hAnsi="Garamond"/>
          <w:b/>
          <w:sz w:val="24"/>
          <w:szCs w:val="24"/>
        </w:rPr>
      </w:pPr>
    </w:p>
    <w:p w14:paraId="74688558" w14:textId="77777777" w:rsidR="00A70EDE" w:rsidRDefault="00A70EDE" w:rsidP="00A70ED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UVJETI:</w:t>
      </w:r>
    </w:p>
    <w:p w14:paraId="74688559" w14:textId="77777777" w:rsidR="00872612" w:rsidRDefault="00CC2558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prema članku 24. i 25. Zakona o predškolskom odgoju i obrazovanju („Narodne Novine“ broj 10/97, 107/07, 94/13 i 98/19), Pravilnika o vrsti stručne spreme stručnih djelatnika te vrsti i stupnju stručne spreme ostalih djelatnika u dječjem vrtiću („Narodne Novine“ broj 133/97);</w:t>
      </w:r>
    </w:p>
    <w:p w14:paraId="7468855A" w14:textId="77777777" w:rsidR="00CC2558" w:rsidRDefault="00CC2558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VSS – profesor pedagogije ili dipl. pedagog, odnosno magistar/a pedagogije</w:t>
      </w:r>
    </w:p>
    <w:p w14:paraId="7468855B" w14:textId="77777777" w:rsidR="00CC2558" w:rsidRDefault="00CC2558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završen</w:t>
      </w:r>
      <w:r w:rsidR="001D6F3A">
        <w:rPr>
          <w:rFonts w:ascii="Garamond" w:hAnsi="Garamond"/>
          <w:sz w:val="24"/>
          <w:szCs w:val="24"/>
        </w:rPr>
        <w:t xml:space="preserve"> diplomski sveučilišni studij</w:t>
      </w:r>
      <w:r>
        <w:rPr>
          <w:rFonts w:ascii="Garamond" w:hAnsi="Garamond"/>
          <w:sz w:val="24"/>
          <w:szCs w:val="24"/>
        </w:rPr>
        <w:t xml:space="preserve"> ili diplomski specijalistički studij pedagogije </w:t>
      </w:r>
    </w:p>
    <w:p w14:paraId="7468855D" w14:textId="51CA046D" w:rsidR="001D6F3A" w:rsidRDefault="001D6F3A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zdravstvena sposobnost potrebna za obavljanje poslova, </w:t>
      </w:r>
    </w:p>
    <w:p w14:paraId="7468855E" w14:textId="77777777" w:rsidR="001D6F3A" w:rsidRDefault="001D6F3A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 nije pravomoćno osuđivan/a za dijela iz članka 25. Zakona o predškolskom odgoju i obrazovanju</w:t>
      </w:r>
    </w:p>
    <w:p w14:paraId="74688560" w14:textId="70178804" w:rsidR="00872612" w:rsidRDefault="00872612" w:rsidP="00A70E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vlastoručno potpisanu prijavu kandidati su obvezni priložiti sljedeće dokaz</w:t>
      </w:r>
      <w:r w:rsidR="00BA0E7B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o ispunjavanju uvjeta natječaja:</w:t>
      </w:r>
    </w:p>
    <w:p w14:paraId="74688561" w14:textId="02C5F67A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životopis </w:t>
      </w:r>
      <w:r w:rsidR="001D6F3A">
        <w:rPr>
          <w:rFonts w:ascii="Garamond" w:hAnsi="Garamond"/>
          <w:sz w:val="24"/>
          <w:szCs w:val="24"/>
        </w:rPr>
        <w:t>(vlastoručno potpisan),</w:t>
      </w:r>
    </w:p>
    <w:p w14:paraId="74688562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državljanstvu,</w:t>
      </w:r>
    </w:p>
    <w:p w14:paraId="74688563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stručnoj spremi/traženoj razini o</w:t>
      </w:r>
      <w:r w:rsidR="001D6F3A">
        <w:rPr>
          <w:rFonts w:ascii="Garamond" w:hAnsi="Garamond"/>
          <w:sz w:val="24"/>
          <w:szCs w:val="24"/>
        </w:rPr>
        <w:t>brazovanja (diploma</w:t>
      </w:r>
      <w:r>
        <w:rPr>
          <w:rFonts w:ascii="Garamond" w:hAnsi="Garamond"/>
          <w:sz w:val="24"/>
          <w:szCs w:val="24"/>
        </w:rPr>
        <w:t>),</w:t>
      </w:r>
    </w:p>
    <w:p w14:paraId="74688565" w14:textId="07ECDED7" w:rsidR="00872612" w:rsidRDefault="001D6F3A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potvrdu ili elektronički zapis Hrvatskog zavoda za mirovinsko osiguranje, ne starija od </w:t>
      </w:r>
      <w:r w:rsidR="00BA0E7B">
        <w:rPr>
          <w:rFonts w:ascii="Garamond" w:hAnsi="Garamond"/>
          <w:sz w:val="24"/>
          <w:szCs w:val="24"/>
        </w:rPr>
        <w:t xml:space="preserve">dana </w:t>
      </w:r>
      <w:r>
        <w:rPr>
          <w:rFonts w:ascii="Garamond" w:hAnsi="Garamond"/>
          <w:sz w:val="24"/>
          <w:szCs w:val="24"/>
        </w:rPr>
        <w:t>objave natječaja</w:t>
      </w:r>
    </w:p>
    <w:p w14:paraId="74688566" w14:textId="77777777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</w:t>
      </w:r>
      <w:r w:rsidR="001D6F3A">
        <w:rPr>
          <w:rFonts w:ascii="Garamond" w:hAnsi="Garamond"/>
          <w:sz w:val="24"/>
          <w:szCs w:val="24"/>
        </w:rPr>
        <w:t xml:space="preserve">idata ne vodi kazneni postupak  za neko djelo iz članak 25. </w:t>
      </w:r>
      <w:r w:rsidR="00116400">
        <w:rPr>
          <w:rFonts w:ascii="Garamond" w:hAnsi="Garamond"/>
          <w:sz w:val="24"/>
          <w:szCs w:val="24"/>
        </w:rPr>
        <w:t xml:space="preserve">stavak 2. </w:t>
      </w:r>
      <w:r>
        <w:rPr>
          <w:rFonts w:ascii="Garamond" w:hAnsi="Garamond"/>
          <w:sz w:val="24"/>
          <w:szCs w:val="24"/>
        </w:rPr>
        <w:t>Zakona o predškolskom odgoju i</w:t>
      </w:r>
      <w:r w:rsidR="00116400">
        <w:rPr>
          <w:rFonts w:ascii="Garamond" w:hAnsi="Garamond"/>
          <w:sz w:val="24"/>
          <w:szCs w:val="24"/>
        </w:rPr>
        <w:t xml:space="preserve"> obrazovanju</w:t>
      </w:r>
      <w:r w:rsidR="001D6F3A">
        <w:rPr>
          <w:rFonts w:ascii="Garamond" w:hAnsi="Garamond"/>
          <w:sz w:val="24"/>
          <w:szCs w:val="24"/>
        </w:rPr>
        <w:t xml:space="preserve"> ne starije od 6 mjeseci od dana objave natječaja</w:t>
      </w:r>
    </w:p>
    <w:p w14:paraId="74688567" w14:textId="1725F9D3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kandidata ne vodi prekršajni postupak</w:t>
      </w:r>
      <w:r w:rsidR="001D6F3A">
        <w:rPr>
          <w:rFonts w:ascii="Garamond" w:hAnsi="Garamond"/>
          <w:sz w:val="24"/>
          <w:szCs w:val="24"/>
        </w:rPr>
        <w:t xml:space="preserve"> za neko djelo iz članka 25. </w:t>
      </w:r>
      <w:r w:rsidR="00116400">
        <w:rPr>
          <w:rFonts w:ascii="Garamond" w:hAnsi="Garamond"/>
          <w:sz w:val="24"/>
          <w:szCs w:val="24"/>
        </w:rPr>
        <w:t xml:space="preserve">stavak 4. </w:t>
      </w:r>
      <w:r w:rsidR="001D6F3A">
        <w:rPr>
          <w:rFonts w:ascii="Garamond" w:hAnsi="Garamond"/>
          <w:sz w:val="24"/>
          <w:szCs w:val="24"/>
        </w:rPr>
        <w:t xml:space="preserve">Zakona o predškolskom odgoju i obrazovanju ne starije od 6 mjeseci od dana objave </w:t>
      </w:r>
      <w:r w:rsidR="00396FA2">
        <w:rPr>
          <w:rFonts w:ascii="Garamond" w:hAnsi="Garamond"/>
          <w:sz w:val="24"/>
          <w:szCs w:val="24"/>
        </w:rPr>
        <w:t>n</w:t>
      </w:r>
      <w:r w:rsidR="001D6F3A">
        <w:rPr>
          <w:rFonts w:ascii="Garamond" w:hAnsi="Garamond"/>
          <w:sz w:val="24"/>
          <w:szCs w:val="24"/>
        </w:rPr>
        <w:t xml:space="preserve">atječaja </w:t>
      </w:r>
    </w:p>
    <w:p w14:paraId="74688568" w14:textId="26EDC110" w:rsidR="00872612" w:rsidRDefault="00872612" w:rsidP="001D6F3A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potvrdu Centra za socijalnu skrb (prema mjestu stanovanja) da kandidatu nisu izrečene zaštitne mjere iz članka 25. Zakona o pr</w:t>
      </w:r>
      <w:r w:rsidR="001D6F3A">
        <w:rPr>
          <w:rFonts w:ascii="Garamond" w:hAnsi="Garamond"/>
          <w:sz w:val="24"/>
          <w:szCs w:val="24"/>
        </w:rPr>
        <w:t>edškolskom odgoju i obrazovanju ne stariju od šest (6) mjeseci od dana objave natječaja.</w:t>
      </w:r>
      <w:r w:rsidRPr="001D6F3A">
        <w:rPr>
          <w:rFonts w:ascii="Garamond" w:hAnsi="Garamond"/>
          <w:sz w:val="24"/>
          <w:szCs w:val="24"/>
        </w:rPr>
        <w:t xml:space="preserve"> </w:t>
      </w:r>
    </w:p>
    <w:p w14:paraId="67F81D74" w14:textId="77777777" w:rsidR="009B19C4" w:rsidRDefault="009B19C4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69" w14:textId="7374EEBF" w:rsidR="003A28B1" w:rsidRDefault="001D6F3A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Dokumentacija se može dostaviti u neovjerenoj preslici, a kandidat koji bude izabran </w:t>
      </w:r>
      <w:r w:rsidR="00555C6F">
        <w:rPr>
          <w:rFonts w:ascii="Garamond" w:hAnsi="Garamond"/>
          <w:sz w:val="24"/>
          <w:szCs w:val="24"/>
        </w:rPr>
        <w:t xml:space="preserve">treba donijeti dokumente u izvorniku ili ovjerenoj preslici. </w:t>
      </w:r>
    </w:p>
    <w:p w14:paraId="7468856A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6B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Ukoliko kandidat uz prijavu priloži dokumente u kojima osobni podaci nisu istovjetni dužan je dostaviti i dokaz o njihovoj promjeni (vjenčani list ili rodni list). </w:t>
      </w:r>
    </w:p>
    <w:p w14:paraId="7468856C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6D" w14:textId="77777777" w:rsidR="00A70EDE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skladu sa člankom 13. Zakona o ravnopravnosti spolova („Narodne Novine“ broj 82/08 i 69/17) na natječaj se ravnopravno mogu javiti osobe oba spola. </w:t>
      </w:r>
    </w:p>
    <w:p w14:paraId="7468856E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6F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Izrazi koji se koriste u ovom natječaju, a imaju rodno značenje koriste se neutralno i odnose se jednako na muški i ženski spol. </w:t>
      </w:r>
    </w:p>
    <w:p w14:paraId="74688570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71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Kandidati koji ostvaruju pravo prednosti prilikom zapošljavanja prema posebnim propisima dužni su u prijavi na natječaj pozvati se na to pravo odnosno uz prijavu priložiti svu propisanu dokumentaciju prema posebnom Zakonu. </w:t>
      </w:r>
      <w:r w:rsidR="00555C6F">
        <w:rPr>
          <w:rFonts w:ascii="Garamond" w:hAnsi="Garamond"/>
          <w:sz w:val="24"/>
          <w:szCs w:val="24"/>
        </w:rPr>
        <w:t xml:space="preserve">Kandidat ima prednosti u odnosu na ostale kandidate samo pod jednakim uvjetima. </w:t>
      </w:r>
      <w:r>
        <w:rPr>
          <w:rFonts w:ascii="Garamond" w:hAnsi="Garamond"/>
          <w:sz w:val="24"/>
          <w:szCs w:val="24"/>
        </w:rPr>
        <w:t>Kandidat koji se poziva na pravo prednosti ko</w:t>
      </w:r>
      <w:r w:rsidR="00496DE2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zapošljavanja u skladu s člankom 102. Zakona o hrvatskim braniteljima iz Domovinskog rata i članova njihovih obitelji („Narodne Novine“ broj 121/17 i 98/19) dokazuje isti potrebnim dokumentima. </w:t>
      </w:r>
    </w:p>
    <w:p w14:paraId="74688572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74" w14:textId="05AB71B9" w:rsidR="00D53EB7" w:rsidRDefault="003A28B1" w:rsidP="00396FA2">
      <w:pPr>
        <w:pStyle w:val="Odlomakpopisa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Dokazi potrebni za ostvarivanje prava prednosti pri zapošljavanju objavljeni su na stranicama Ministarstva hrvatskih branitelja: </w:t>
      </w:r>
      <w:hyperlink r:id="rId5" w:history="1">
        <w:r w:rsidR="00904292" w:rsidRPr="00904292">
          <w:rPr>
            <w:rStyle w:val="Hiperveza"/>
            <w:rFonts w:ascii="Garamond" w:hAnsi="Garamond"/>
            <w:sz w:val="24"/>
          </w:rPr>
          <w:t>https://branitelji.gov.hr/zaposljavanje-843/843</w:t>
        </w:r>
      </w:hyperlink>
      <w:r w:rsidR="00904292">
        <w:rPr>
          <w:rFonts w:ascii="Garamond" w:hAnsi="Garamond"/>
          <w:sz w:val="24"/>
        </w:rPr>
        <w:t>.</w:t>
      </w:r>
    </w:p>
    <w:p w14:paraId="1D368AB2" w14:textId="507382E3" w:rsidR="00396FA2" w:rsidRDefault="00396FA2" w:rsidP="00396FA2">
      <w:pPr>
        <w:pStyle w:val="Odlomakpopisa"/>
        <w:jc w:val="both"/>
        <w:rPr>
          <w:rFonts w:ascii="Garamond" w:hAnsi="Garamond"/>
          <w:sz w:val="24"/>
        </w:rPr>
      </w:pPr>
    </w:p>
    <w:p w14:paraId="7A712F74" w14:textId="2001B3AE" w:rsidR="00396FA2" w:rsidRDefault="00396FA2" w:rsidP="00396FA2">
      <w:pPr>
        <w:pStyle w:val="Odlomakpopisa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Kandidati koji</w:t>
      </w:r>
      <w:r w:rsidR="00326B64">
        <w:rPr>
          <w:rFonts w:ascii="Garamond" w:hAnsi="Garamond"/>
          <w:sz w:val="24"/>
        </w:rPr>
        <w:t xml:space="preserve"> se pozivaju na pravo prednosti pri zapošljavanju u skladu s člankom 9. Zakona o profesionalnoj rehabilitaciji i zapošljavanju osoba s invaliditetom („Narodne Novine“ broj 157/13, 152/14, 39/18 i 32/20), uz prijavu na natječaj dužni su, osim dokaza o ispunjavanju traženih uvjeta, priložiti i dokaz o utvrđenom statusu osobe s invaliditetom.</w:t>
      </w:r>
    </w:p>
    <w:p w14:paraId="7C56D63A" w14:textId="77777777" w:rsidR="00326B64" w:rsidRPr="00396FA2" w:rsidRDefault="00326B64" w:rsidP="00396FA2">
      <w:pPr>
        <w:pStyle w:val="Odlomakpopisa"/>
        <w:jc w:val="both"/>
        <w:rPr>
          <w:rFonts w:ascii="Garamond" w:hAnsi="Garamond"/>
          <w:sz w:val="28"/>
          <w:szCs w:val="24"/>
        </w:rPr>
      </w:pPr>
    </w:p>
    <w:p w14:paraId="74688575" w14:textId="0F085FBD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Prijave na natječaj s potrebnom dokumentacijom o ispunjavanju uvjeta natječaja dostavljaju se u roku od 8 dana od dana objave ovog natječaja preporučenom pošiljkom ili osobno u prostorije Dječjeg vrtića „Gumbek“</w:t>
      </w:r>
      <w:r w:rsidR="00555C6F">
        <w:rPr>
          <w:rFonts w:ascii="Garamond" w:hAnsi="Garamond"/>
          <w:sz w:val="24"/>
          <w:szCs w:val="24"/>
        </w:rPr>
        <w:t xml:space="preserve"> odnosno</w:t>
      </w:r>
      <w:r>
        <w:rPr>
          <w:rFonts w:ascii="Garamond" w:hAnsi="Garamond"/>
          <w:sz w:val="24"/>
          <w:szCs w:val="24"/>
        </w:rPr>
        <w:t xml:space="preserve"> do </w:t>
      </w:r>
      <w:r w:rsidR="00EB2E19">
        <w:rPr>
          <w:rFonts w:ascii="Garamond" w:hAnsi="Garamond"/>
          <w:b/>
          <w:sz w:val="24"/>
          <w:szCs w:val="24"/>
        </w:rPr>
        <w:t>31</w:t>
      </w:r>
      <w:r w:rsidRPr="00D53EB7">
        <w:rPr>
          <w:rFonts w:ascii="Garamond" w:hAnsi="Garamond"/>
          <w:b/>
          <w:sz w:val="24"/>
          <w:szCs w:val="24"/>
        </w:rPr>
        <w:t xml:space="preserve">. </w:t>
      </w:r>
      <w:r w:rsidR="009B19C4">
        <w:rPr>
          <w:rFonts w:ascii="Garamond" w:hAnsi="Garamond"/>
          <w:b/>
          <w:sz w:val="24"/>
          <w:szCs w:val="24"/>
        </w:rPr>
        <w:t>svibnja</w:t>
      </w:r>
      <w:r>
        <w:rPr>
          <w:rFonts w:ascii="Garamond" w:hAnsi="Garamond"/>
          <w:b/>
          <w:sz w:val="24"/>
          <w:szCs w:val="24"/>
        </w:rPr>
        <w:t xml:space="preserve"> 202</w:t>
      </w:r>
      <w:r w:rsidR="00EB2E19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>. godine do 12:00 sati na adresu: Dječji vrtić „Gum</w:t>
      </w:r>
      <w:r w:rsidR="00024B46">
        <w:rPr>
          <w:rFonts w:ascii="Garamond" w:hAnsi="Garamond"/>
          <w:b/>
          <w:sz w:val="24"/>
          <w:szCs w:val="24"/>
        </w:rPr>
        <w:t>b</w:t>
      </w:r>
      <w:r>
        <w:rPr>
          <w:rFonts w:ascii="Garamond" w:hAnsi="Garamond"/>
          <w:b/>
          <w:sz w:val="24"/>
          <w:szCs w:val="24"/>
        </w:rPr>
        <w:t>ek“, Ulica Stjepana Radića 77, 42 214 Sve</w:t>
      </w:r>
      <w:r w:rsidR="00555C6F">
        <w:rPr>
          <w:rFonts w:ascii="Garamond" w:hAnsi="Garamond"/>
          <w:b/>
          <w:sz w:val="24"/>
          <w:szCs w:val="24"/>
        </w:rPr>
        <w:t xml:space="preserve">ti Ilija, naznaka „Natječaj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555C6F">
        <w:rPr>
          <w:rFonts w:ascii="Garamond" w:hAnsi="Garamond"/>
          <w:b/>
          <w:sz w:val="24"/>
          <w:szCs w:val="24"/>
        </w:rPr>
        <w:t>za obavljanje poslova radnog mjesta stručni/a suradnik/ca pedagog/inja</w:t>
      </w:r>
      <w:r w:rsidR="009B19C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Dječjeg vrtića „Gumbek“ – NE OTVARAJ“.</w:t>
      </w:r>
    </w:p>
    <w:p w14:paraId="74688576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74688577" w14:textId="77777777" w:rsidR="00C13510" w:rsidRDefault="00C13510" w:rsidP="00C13510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Prijave koje stignu izvan navedenog roka smatrati će se nepravodobnima i neće se razmatrati jednako kao i nepotpune prijave te prijave primljene elektronskim putem. </w:t>
      </w:r>
    </w:p>
    <w:p w14:paraId="74688578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74688579" w14:textId="77777777" w:rsidR="00024B46" w:rsidRDefault="00D53EB7" w:rsidP="00C13510">
      <w:pPr>
        <w:ind w:left="708"/>
        <w:jc w:val="both"/>
        <w:rPr>
          <w:color w:val="000000"/>
          <w:shd w:val="clear" w:color="auto" w:fill="FFFFFF"/>
          <w:lang w:eastAsia="hr-HR"/>
        </w:rPr>
      </w:pPr>
      <w:r>
        <w:rPr>
          <w:rFonts w:ascii="Garamond" w:hAnsi="Garamond"/>
          <w:sz w:val="24"/>
          <w:szCs w:val="24"/>
        </w:rPr>
        <w:t>Urednom prijav</w:t>
      </w:r>
      <w:r w:rsidR="009D6998">
        <w:rPr>
          <w:rFonts w:ascii="Garamond" w:hAnsi="Garamond"/>
          <w:sz w:val="24"/>
          <w:szCs w:val="24"/>
        </w:rPr>
        <w:t>om</w:t>
      </w:r>
      <w:r>
        <w:rPr>
          <w:rFonts w:ascii="Garamond" w:hAnsi="Garamond"/>
          <w:sz w:val="24"/>
          <w:szCs w:val="24"/>
        </w:rPr>
        <w:t xml:space="preserve"> smatra se pravodobna prijava koja sadrži sve podatke i priloge navedene u natječaju. </w:t>
      </w:r>
    </w:p>
    <w:p w14:paraId="7468857A" w14:textId="4A8FEB2E" w:rsidR="00024B46" w:rsidRPr="00024B46" w:rsidRDefault="00024B46" w:rsidP="00C13510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Kandidati koji podnesu potpunu i urednu prijavu i ispunjavaju formalne uvjete iz natječaja bit će pozvani na razgovor i/ili provjeru sposobnosti i vještina bitnih za obavljanje poslova radnog mjesta. Kandidati će biti obaviješteni o terminu održavanja razgovora i/ili provjere sposobnosti i vještina putem e-maila, najmanje </w:t>
      </w:r>
      <w:r w:rsidR="00326B64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3 (</w:t>
      </w:r>
      <w:r w:rsidR="0043772E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t</w:t>
      </w:r>
      <w:r w:rsidR="00326B64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ri</w:t>
      </w: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) dana prije termina. </w:t>
      </w:r>
    </w:p>
    <w:p w14:paraId="7468857B" w14:textId="77777777" w:rsidR="00D53EB7" w:rsidRDefault="00D53EB7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7C" w14:textId="77777777" w:rsidR="00024B46" w:rsidRPr="00024B46" w:rsidRDefault="00034FBC" w:rsidP="00024B46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Prijavom na natječaj kandidati su izričito suglasni da Dječj</w:t>
      </w:r>
      <w:r w:rsidR="009D6998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vrtić „Gumbek“ kao voditelj zbirke osobnih podataka može prikupljati, obrađivati i koristiti osobne podatke u svrhu </w:t>
      </w:r>
      <w:r>
        <w:rPr>
          <w:rFonts w:ascii="Garamond" w:hAnsi="Garamond"/>
          <w:sz w:val="24"/>
          <w:szCs w:val="24"/>
        </w:rPr>
        <w:lastRenderedPageBreak/>
        <w:t>provedbe postupaka natječaja sukladno odredbama Opće uredbe o zaštiti osobnih podataka i Zakona o provedbi Opće uredbe o zaštiti podataka („Narodne Novine“ broj 42/18).</w:t>
      </w:r>
    </w:p>
    <w:p w14:paraId="7468857D" w14:textId="77777777" w:rsidR="00024B46" w:rsidRPr="00024B46" w:rsidRDefault="00024B46" w:rsidP="00024B46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Dokaz o zdravstvenoj sposobnosti za obavljanje poslova radnog mjesta izabrani kandidat će obaviti po dostavljenoj obavijesti o izboru, a prije sklapanja ugovora o radu.</w:t>
      </w:r>
    </w:p>
    <w:p w14:paraId="7468857E" w14:textId="77777777" w:rsidR="00024B46" w:rsidRPr="00024B46" w:rsidRDefault="00024B46" w:rsidP="00024B46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  <w:t>O rezultatima provedenog natječaja i preuzimanju dokumentacije kandidati će biti obaviješteni sukladno zakonskom roku, a putem e-maila u roku od osam (8) dana od dana donošenja Odluke o izboru kandidata.</w:t>
      </w:r>
    </w:p>
    <w:p w14:paraId="7468857F" w14:textId="77777777" w:rsidR="00034FBC" w:rsidRPr="00024B46" w:rsidRDefault="00034FBC" w:rsidP="00024B46">
      <w:pPr>
        <w:jc w:val="both"/>
        <w:rPr>
          <w:rFonts w:ascii="Garamond" w:hAnsi="Garamond"/>
          <w:sz w:val="24"/>
          <w:szCs w:val="24"/>
        </w:rPr>
      </w:pPr>
    </w:p>
    <w:p w14:paraId="74688580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Natječaj će se objaviti na mrežnim</w:t>
      </w:r>
      <w:r w:rsidR="00C71E77">
        <w:rPr>
          <w:rFonts w:ascii="Garamond" w:hAnsi="Garamond"/>
          <w:sz w:val="24"/>
          <w:szCs w:val="24"/>
        </w:rPr>
        <w:t xml:space="preserve"> stranicama</w:t>
      </w:r>
      <w:r>
        <w:rPr>
          <w:rFonts w:ascii="Garamond" w:hAnsi="Garamond"/>
          <w:sz w:val="24"/>
          <w:szCs w:val="24"/>
        </w:rPr>
        <w:t xml:space="preserve"> i oglasnim pločama Hrvatskog zavoda za zapošljavanje i mrežnoj stanici i oglasnoj ploči Dječjeg vrtića „Gumbek“. </w:t>
      </w:r>
    </w:p>
    <w:p w14:paraId="74688581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82" w14:textId="5E8E879D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Beletinec, </w:t>
      </w:r>
      <w:r w:rsidR="00EB2E19">
        <w:rPr>
          <w:rFonts w:ascii="Garamond" w:hAnsi="Garamond"/>
          <w:sz w:val="24"/>
          <w:szCs w:val="24"/>
        </w:rPr>
        <w:t xml:space="preserve">19. svibnja </w:t>
      </w:r>
      <w:r>
        <w:rPr>
          <w:rFonts w:ascii="Garamond" w:hAnsi="Garamond"/>
          <w:sz w:val="24"/>
          <w:szCs w:val="24"/>
        </w:rPr>
        <w:t>202</w:t>
      </w:r>
      <w:r w:rsidR="00EB2E1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godine</w:t>
      </w:r>
    </w:p>
    <w:p w14:paraId="74688583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74688584" w14:textId="0DFEC4A3" w:rsidR="00CE424B" w:rsidRPr="00CE424B" w:rsidRDefault="00CE424B" w:rsidP="00CE424B">
      <w:pPr>
        <w:pStyle w:val="Odlomakpopisa"/>
        <w:jc w:val="both"/>
        <w:rPr>
          <w:rFonts w:ascii="Garamond" w:hAnsi="Garamond"/>
          <w:sz w:val="24"/>
          <w:szCs w:val="24"/>
        </w:rPr>
      </w:pPr>
      <w:r w:rsidRPr="00CE424B">
        <w:rPr>
          <w:rFonts w:ascii="Garamond" w:hAnsi="Garamond"/>
          <w:sz w:val="24"/>
          <w:szCs w:val="24"/>
        </w:rPr>
        <w:t>KLASA: 112-01/2</w:t>
      </w:r>
      <w:r w:rsidR="00EB2E19">
        <w:rPr>
          <w:rFonts w:ascii="Garamond" w:hAnsi="Garamond"/>
          <w:sz w:val="24"/>
          <w:szCs w:val="24"/>
        </w:rPr>
        <w:t>3</w:t>
      </w:r>
      <w:r w:rsidRPr="00CE424B">
        <w:rPr>
          <w:rFonts w:ascii="Garamond" w:hAnsi="Garamond"/>
          <w:sz w:val="24"/>
          <w:szCs w:val="24"/>
        </w:rPr>
        <w:t>-0</w:t>
      </w:r>
      <w:r w:rsidR="005D0F44">
        <w:rPr>
          <w:rFonts w:ascii="Garamond" w:hAnsi="Garamond"/>
          <w:sz w:val="24"/>
          <w:szCs w:val="24"/>
        </w:rPr>
        <w:t>1</w:t>
      </w:r>
    </w:p>
    <w:p w14:paraId="74688585" w14:textId="681849D4" w:rsidR="00034FBC" w:rsidRDefault="00CE424B" w:rsidP="00CE424B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2186-193-2</w:t>
      </w:r>
      <w:r w:rsidR="00A8680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-02-</w:t>
      </w:r>
      <w:r w:rsidR="00326B64">
        <w:rPr>
          <w:rFonts w:ascii="Garamond" w:hAnsi="Garamond"/>
          <w:sz w:val="24"/>
          <w:szCs w:val="24"/>
        </w:rPr>
        <w:t>0</w:t>
      </w:r>
      <w:r w:rsidR="00EB2E19">
        <w:rPr>
          <w:rFonts w:ascii="Garamond" w:hAnsi="Garamond"/>
          <w:sz w:val="24"/>
          <w:szCs w:val="24"/>
        </w:rPr>
        <w:t>1</w:t>
      </w:r>
    </w:p>
    <w:p w14:paraId="74688586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Predsjednik Upravnog vijeća:</w:t>
      </w:r>
    </w:p>
    <w:p w14:paraId="74688587" w14:textId="396AF765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Zdravko Ostroški, dipl.ing. </w:t>
      </w:r>
    </w:p>
    <w:p w14:paraId="57A1B056" w14:textId="70F6BA7E" w:rsidR="00BE1C84" w:rsidRDefault="00BE1C84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445D5927" w14:textId="0147EE75" w:rsidR="00BE1C84" w:rsidRPr="00D53EB7" w:rsidRDefault="00BE1C84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___________________________</w:t>
      </w:r>
    </w:p>
    <w:sectPr w:rsidR="00BE1C84" w:rsidRPr="00D5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C2"/>
    <w:multiLevelType w:val="hybridMultilevel"/>
    <w:tmpl w:val="3BC66EBA"/>
    <w:lvl w:ilvl="0" w:tplc="26C85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6C4"/>
    <w:multiLevelType w:val="hybridMultilevel"/>
    <w:tmpl w:val="A8985E90"/>
    <w:lvl w:ilvl="0" w:tplc="C5D65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2613D"/>
    <w:multiLevelType w:val="hybridMultilevel"/>
    <w:tmpl w:val="5B9CFD06"/>
    <w:lvl w:ilvl="0" w:tplc="48E4DB0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26D95"/>
    <w:multiLevelType w:val="hybridMultilevel"/>
    <w:tmpl w:val="8C5E8C3C"/>
    <w:lvl w:ilvl="0" w:tplc="610441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D61"/>
    <w:multiLevelType w:val="hybridMultilevel"/>
    <w:tmpl w:val="A02E9F24"/>
    <w:lvl w:ilvl="0" w:tplc="57002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01FAA"/>
    <w:multiLevelType w:val="hybridMultilevel"/>
    <w:tmpl w:val="FE86214A"/>
    <w:lvl w:ilvl="0" w:tplc="60762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350684">
    <w:abstractNumId w:val="0"/>
  </w:num>
  <w:num w:numId="2" w16cid:durableId="1119563701">
    <w:abstractNumId w:val="2"/>
  </w:num>
  <w:num w:numId="3" w16cid:durableId="160630449">
    <w:abstractNumId w:val="1"/>
  </w:num>
  <w:num w:numId="4" w16cid:durableId="508718141">
    <w:abstractNumId w:val="3"/>
  </w:num>
  <w:num w:numId="5" w16cid:durableId="1438057078">
    <w:abstractNumId w:val="5"/>
  </w:num>
  <w:num w:numId="6" w16cid:durableId="816411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DE"/>
    <w:rsid w:val="00024B46"/>
    <w:rsid w:val="00034FBC"/>
    <w:rsid w:val="00116400"/>
    <w:rsid w:val="00136042"/>
    <w:rsid w:val="001A12C4"/>
    <w:rsid w:val="001D6F3A"/>
    <w:rsid w:val="002A7C06"/>
    <w:rsid w:val="00326B64"/>
    <w:rsid w:val="003345DB"/>
    <w:rsid w:val="00374FFD"/>
    <w:rsid w:val="00396FA2"/>
    <w:rsid w:val="003A28B1"/>
    <w:rsid w:val="0043772E"/>
    <w:rsid w:val="00455C12"/>
    <w:rsid w:val="00496DE2"/>
    <w:rsid w:val="00555C6F"/>
    <w:rsid w:val="005C5BD4"/>
    <w:rsid w:val="005D0F44"/>
    <w:rsid w:val="00662CDB"/>
    <w:rsid w:val="006753EF"/>
    <w:rsid w:val="007653C8"/>
    <w:rsid w:val="00785B3B"/>
    <w:rsid w:val="007A7DEA"/>
    <w:rsid w:val="00872612"/>
    <w:rsid w:val="00894422"/>
    <w:rsid w:val="00904292"/>
    <w:rsid w:val="009B19C4"/>
    <w:rsid w:val="009D6998"/>
    <w:rsid w:val="00A70EDE"/>
    <w:rsid w:val="00A86809"/>
    <w:rsid w:val="00A92D83"/>
    <w:rsid w:val="00B80342"/>
    <w:rsid w:val="00BA0E7B"/>
    <w:rsid w:val="00BE1C84"/>
    <w:rsid w:val="00BE4287"/>
    <w:rsid w:val="00C13510"/>
    <w:rsid w:val="00C71E77"/>
    <w:rsid w:val="00CC2558"/>
    <w:rsid w:val="00CE424B"/>
    <w:rsid w:val="00D53EB7"/>
    <w:rsid w:val="00EB2E19"/>
    <w:rsid w:val="00F25EA9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54F"/>
  <w15:docId w15:val="{BF2F7519-B2A0-4979-955F-53271E2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6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28B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6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Dijana Ptiček</cp:lastModifiedBy>
  <cp:revision>13</cp:revision>
  <cp:lastPrinted>2022-05-02T08:57:00Z</cp:lastPrinted>
  <dcterms:created xsi:type="dcterms:W3CDTF">2022-04-29T04:38:00Z</dcterms:created>
  <dcterms:modified xsi:type="dcterms:W3CDTF">2023-05-16T05:44:00Z</dcterms:modified>
</cp:coreProperties>
</file>